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44" w:type="dxa"/>
        <w:tblInd w:w="55" w:type="dxa"/>
        <w:tblCellMar>
          <w:left w:w="70" w:type="dxa"/>
          <w:right w:w="70" w:type="dxa"/>
        </w:tblCellMar>
        <w:tblLook w:val="04A0" w:firstRow="1" w:lastRow="0" w:firstColumn="1" w:lastColumn="0" w:noHBand="0" w:noVBand="1"/>
      </w:tblPr>
      <w:tblGrid>
        <w:gridCol w:w="4977"/>
        <w:gridCol w:w="567"/>
      </w:tblGrid>
      <w:tr w:rsidR="00F12CD6" w:rsidRPr="00F12CD6" w:rsidTr="000316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bookmarkStart w:id="0" w:name="_GoBack"/>
            <w:bookmarkEnd w:id="0"/>
            <w:r w:rsidRPr="00F12CD6">
              <w:rPr>
                <w:rFonts w:ascii="Calibri" w:eastAsia="Times New Roman" w:hAnsi="Calibri" w:cs="Times New Roman"/>
                <w:lang w:eastAsia="it-IT"/>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2</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ora mi è rimasta un’unica nonna, fino a 8-9 anni fa li avevo tutti e quattro hanno vissuto a lungo e sono morti in successione, fino allora non avevo avuto esperienze dirette di persone care che venivano a mancare, dopo questi due tre episodi ho iniziato a pensarci di più e ti accorgi che la vita è qualcosa di sfuggevole</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3</w:t>
            </w:r>
          </w:p>
        </w:tc>
      </w:tr>
      <w:tr w:rsidR="00F12CD6" w:rsidRPr="00F12CD6" w:rsidTr="000316FC">
        <w:trPr>
          <w:trHeight w:val="300"/>
        </w:trPr>
        <w:tc>
          <w:tcPr>
            <w:tcW w:w="4977" w:type="dxa"/>
            <w:tcBorders>
              <w:top w:val="nil"/>
              <w:left w:val="nil"/>
              <w:bottom w:val="nil"/>
              <w:right w:val="nil"/>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4</w:t>
            </w:r>
          </w:p>
        </w:tc>
      </w:tr>
      <w:tr w:rsidR="00F12CD6" w:rsidRPr="00F12CD6" w:rsidTr="000316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5</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6</w:t>
            </w:r>
          </w:p>
        </w:tc>
      </w:tr>
      <w:tr w:rsidR="00F12CD6" w:rsidRPr="00F12CD6" w:rsidTr="000316FC">
        <w:trPr>
          <w:trHeight w:val="300"/>
        </w:trPr>
        <w:tc>
          <w:tcPr>
            <w:tcW w:w="4977" w:type="dxa"/>
            <w:tcBorders>
              <w:top w:val="nil"/>
              <w:left w:val="nil"/>
              <w:bottom w:val="nil"/>
              <w:right w:val="nil"/>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7</w:t>
            </w:r>
          </w:p>
        </w:tc>
      </w:tr>
      <w:tr w:rsidR="00F12CD6" w:rsidRPr="00F12CD6" w:rsidTr="000316FC">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ho capito che c'è il tempo delle cose. È inutile…</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8</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9</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10</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In quel piccolo che sono riuscita a fare non vedo la morte come una fine</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11</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Quando mi sono successe questa serie di eventi / è iniziato tutto a vacillare per me perdere una zia un cugino e poi dopo anni un’altra zia che veramente erano parte essenziale della mia vita, hanno influito in maniera drastica nella religione, poi però ho capito / con la preghiera, il parlare magari con Dio mi sento anche più vicino ai miei cari che non ho più e quindi dentro di me io ci parlo e li sento costantemente vicino</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12</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13</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14</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xml:space="preserve">La morte c’ho avuto, ero grandicello, c’avevo già i miei 26 anni, lì ho avuto un grosso problema, effettivamente lì c’ho avuto difficoltà. Adesso non ci penso.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15</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16</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17</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18</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19</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20</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21</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22</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23</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24</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25</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26</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xml:space="preserve">Non ci penso perché sono giovane, però quando capita qualche malattia in famiglia comincio a pensare, che potrebbe succedere qualcosa, poi oggi anche i bambini / io su di me non ci penso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27</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28</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lastRenderedPageBreak/>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29</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30</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31</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è stata una grande sofferenza perché me mancato il supporto della famiglia per la mancanza di mio padre e questo voglio dire m’ha aiutato adesso perché me so vaccinato prima e quindi so risultato una persona vaccinata e capace di fare, di affrontare la vita oggi.</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32</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33</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xml:space="preserve">il concetto di morte prima mi spaventava, invece poi oggi, se ho la piena consapevolezza di aver fatto tutto quello che potevo fare e tutto quello che potevo dire, ho cercato di fare il possibile in ogni circostanza e una cosa che oggi non tempo. Anche perché se penso che è destinato che io debba andare via vuol dire che non avevo più nulla da fare / Quindi non la vivo più male, quindi se è destinato che deve succedere succederà, l’importante è che io viva ogni giorno nel pieno delle mie potenzialità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34</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35</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36</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xml:space="preserve">fino a non molto tempo fa la morte era </w:t>
            </w:r>
            <w:proofErr w:type="spellStart"/>
            <w:r w:rsidRPr="00F12CD6">
              <w:rPr>
                <w:rFonts w:ascii="Calibri" w:eastAsia="Times New Roman" w:hAnsi="Calibri" w:cs="Times New Roman"/>
                <w:lang w:eastAsia="it-IT"/>
              </w:rPr>
              <w:t>era</w:t>
            </w:r>
            <w:proofErr w:type="spellEnd"/>
            <w:r w:rsidRPr="00F12CD6">
              <w:rPr>
                <w:rFonts w:ascii="Calibri" w:eastAsia="Times New Roman" w:hAnsi="Calibri" w:cs="Times New Roman"/>
                <w:lang w:eastAsia="it-IT"/>
              </w:rPr>
              <w:t xml:space="preserve"> </w:t>
            </w:r>
            <w:proofErr w:type="spellStart"/>
            <w:r w:rsidRPr="00F12CD6">
              <w:rPr>
                <w:rFonts w:ascii="Calibri" w:eastAsia="Times New Roman" w:hAnsi="Calibri" w:cs="Times New Roman"/>
                <w:lang w:eastAsia="it-IT"/>
              </w:rPr>
              <w:t>era</w:t>
            </w:r>
            <w:proofErr w:type="spellEnd"/>
            <w:r w:rsidRPr="00F12CD6">
              <w:rPr>
                <w:rFonts w:ascii="Calibri" w:eastAsia="Times New Roman" w:hAnsi="Calibri" w:cs="Times New Roman"/>
                <w:lang w:eastAsia="it-IT"/>
              </w:rPr>
              <w:t xml:space="preserve"> la fine, cioè era quello che sarebbe arrivato alla fine / Poi una persona che conosco è morta prematuramente, che conoscevo è morta prematuramente e ho scoperto che la morte è una cosa che abita invece accanto alla vita</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37</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xml:space="preserve">quella me mette un po’ de paura a me / sollievo perché l’ho fatto ehm e anch’io so’ pronta cioè devo </w:t>
            </w:r>
            <w:proofErr w:type="spellStart"/>
            <w:r w:rsidRPr="00F12CD6">
              <w:rPr>
                <w:rFonts w:ascii="Calibri" w:eastAsia="Times New Roman" w:hAnsi="Calibri" w:cs="Times New Roman"/>
                <w:lang w:eastAsia="it-IT"/>
              </w:rPr>
              <w:t>anda</w:t>
            </w:r>
            <w:proofErr w:type="spellEnd"/>
            <w:r w:rsidRPr="00F12CD6">
              <w:rPr>
                <w:rFonts w:ascii="Calibri" w:eastAsia="Times New Roman" w:hAnsi="Calibri" w:cs="Times New Roman"/>
                <w:lang w:eastAsia="it-IT"/>
              </w:rPr>
              <w:t>’ via pure io</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38</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39</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40</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41</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42</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43</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xml:space="preserve">ci pensavo da giovane adesso no. / c’avevo tutta una vita avanti. Avendo compiuto mezzo secolo, non c’ho più questa paura.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44</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45</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46</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47</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48</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49</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50</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51</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52</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53</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54</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55</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lastRenderedPageBreak/>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56</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57</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xml:space="preserve">ho trovato le risposte alla [ehm… alla…], le risposte che io [ehm], risposte alle domande che io mi ponevo. Sul perché dell’esistenza, sul perché della sofferenza, sul perché della morte. Mi ha dato quelle risposte che io ho trovato bellissime e quindi avvicinandomi alla fede sono diventato anche più tranquillo, più sereno e ho eliminato molte di quelle paure che avevo, per esempio nella [ehm] avvicinandomi alla sofferenza degli altri e nel vedere anche la morte di tutti i fratelli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58</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59</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60</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61</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62</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63</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64</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65</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66</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67</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68</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69</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70</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Morto lui, mi sono… più addentrata entrata nella Chiesa, mi ha aiutata tantissimo… / Non è che uno si dimentica de, di chi muore / da quando è morto mio marito mi sono più… mi ha aiutato tantissimo, ho fatto nuove amicizie…</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71</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xml:space="preserve">quando ero giovane quando uno è giovane è giovane lo dice la parola stessa, fai delle cose che non dovresti fare eh </w:t>
            </w:r>
            <w:proofErr w:type="spellStart"/>
            <w:r w:rsidRPr="00F12CD6">
              <w:rPr>
                <w:rFonts w:ascii="Calibri" w:eastAsia="Times New Roman" w:hAnsi="Calibri" w:cs="Times New Roman"/>
                <w:lang w:eastAsia="it-IT"/>
              </w:rPr>
              <w:t>eh</w:t>
            </w:r>
            <w:proofErr w:type="spellEnd"/>
            <w:r w:rsidRPr="00F12CD6">
              <w:rPr>
                <w:rFonts w:ascii="Calibri" w:eastAsia="Times New Roman" w:hAnsi="Calibri" w:cs="Times New Roman"/>
                <w:lang w:eastAsia="it-IT"/>
              </w:rPr>
              <w:t xml:space="preserve"> calpesteresti un po’ tutto, no che io non ho calpestato ho sempre avuto rispetto per tutto anche perché mi è stato insegnato anche questo qua dai miei e però sicuramente mi sono migliorato è che la vita poi insegna, la vita insegna.</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72</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73</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74</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75</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76</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77</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78</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79</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80</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81</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82</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83</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84</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lastRenderedPageBreak/>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85</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Anche perché sinceramente era un periodo che  se la morte fosse venuta , ti posso assicurare che le avrei fatto così [allarga le braccia ] vieni cara . Ero veramente stufa</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86</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87</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88</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89</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90</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91</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92</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93</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94</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95</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96</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97</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98</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99</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100</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101</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102</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103</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104</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105</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106</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107</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108</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109</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110</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111</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112</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113</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xml:space="preserve">Beh, adesso con l’età andando avanti, ho cominciato a superarli meglio forse anche con più coscienza con più realtà. Prima, più giovane,   piangevo e mi disperavo e basta. Adesso se ti affidi a qualche persona più superiore di te e chiedi aiuto l’affronti anche diversamente per l’età riesci a capire che questo è anche il ciclo della vita.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114</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115</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116</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117</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118</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119</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120</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121</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122</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lastRenderedPageBreak/>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123</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124</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125</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126</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127</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128</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129</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130</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131</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132</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xml:space="preserve">non si può far tornare qualcuno che non c’è più. Quindi bisogna guardare avanti. Proiettarsi sul futuro ed avere ancora un po’ di ottimismo nel senso che qualcosa di buono vale sempre la pena vivere per qualcosa che può accadere, no. Non è un’illusione, ma una realtà insomma. È che io adesso, mi sta stretto adesso la scuola per dire perché adesso dovrei, mi ha aiutata tantissimo ed elaborare i miei dolori, ad esternarli, però adesso, forse sono un po’ guarita e la scuola adesso comincia a starmi stretta perché non mi dà la possibilità di fare altre cose che vorrei, però capisco che sono sei mesi ancora, li faccio. Ecco son proiettata a credere in qualcos’altro quando sarà finita. Fare qualcos’altro.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133</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134</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135</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mi ha cambiata nel senso che ho capito che si vive una volta sola</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136</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137</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xml:space="preserve"> i primi mesi l'ho subito e poi,  la vita va </w:t>
            </w:r>
            <w:proofErr w:type="spellStart"/>
            <w:r w:rsidRPr="00F12CD6">
              <w:rPr>
                <w:rFonts w:ascii="Calibri" w:eastAsia="Times New Roman" w:hAnsi="Calibri" w:cs="Times New Roman"/>
                <w:lang w:eastAsia="it-IT"/>
              </w:rPr>
              <w:t>avanti.;Quindi</w:t>
            </w:r>
            <w:proofErr w:type="spellEnd"/>
            <w:r w:rsidRPr="00F12CD6">
              <w:rPr>
                <w:rFonts w:ascii="Calibri" w:eastAsia="Times New Roman" w:hAnsi="Calibri" w:cs="Times New Roman"/>
                <w:lang w:eastAsia="it-IT"/>
              </w:rPr>
              <w:t xml:space="preserve"> te la devi lavorare.</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138</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139</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xml:space="preserve">L'unico modo in cui ne sono uscito senza tribolare è stato tramite il lavoro. </w:t>
            </w:r>
            <w:proofErr w:type="spellStart"/>
            <w:r w:rsidRPr="00F12CD6">
              <w:rPr>
                <w:rFonts w:ascii="Calibri" w:eastAsia="Times New Roman" w:hAnsi="Calibri" w:cs="Times New Roman"/>
                <w:lang w:eastAsia="it-IT"/>
              </w:rPr>
              <w:t>Perche</w:t>
            </w:r>
            <w:proofErr w:type="spellEnd"/>
            <w:r w:rsidRPr="00F12CD6">
              <w:rPr>
                <w:rFonts w:ascii="Calibri" w:eastAsia="Times New Roman" w:hAnsi="Calibri" w:cs="Times New Roman"/>
                <w:lang w:eastAsia="it-IT"/>
              </w:rPr>
              <w:t xml:space="preserve"> il lavoro si è sempre tanto impegnato mentalmente. Che io ci penso alla sera quando torno a casa; poi fai pensieri, ti viene qualche lacrimuccia, pero durante il giorno sei concentrato su quello che devi fare</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140</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141</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142</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143</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144</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145</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146</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147</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148</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149</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150</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151</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lastRenderedPageBreak/>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152</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153</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154</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155</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156</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157</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158</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159</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comunque non mi spaventa la morte, non mi spaventa perché io penso sia una continuità</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160</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161</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162</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xml:space="preserve">questa concezione a me porta a non aver paura della morte / io non avendo la paura non me lo pongo proprio la paura della fine del percorso non mi pongo fino a questo momento non mi sono posto il problema dell’aldilà […] è un problema […] che attiene […] alle religioni è un problema […] a me al momento non mi coinvolge più di tanto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163</w:t>
            </w:r>
          </w:p>
        </w:tc>
      </w:tr>
      <w:tr w:rsidR="00F12CD6" w:rsidRPr="00F12CD6" w:rsidTr="000316FC">
        <w:trPr>
          <w:trHeight w:val="300"/>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 xml:space="preserve">io li penso felici li immagino felici […] li immagino bene li immagino felici </w:t>
            </w:r>
          </w:p>
        </w:tc>
        <w:tc>
          <w:tcPr>
            <w:tcW w:w="567" w:type="dxa"/>
            <w:tcBorders>
              <w:top w:val="nil"/>
              <w:left w:val="nil"/>
              <w:bottom w:val="single" w:sz="4" w:space="0" w:color="auto"/>
              <w:right w:val="single" w:sz="4" w:space="0" w:color="auto"/>
            </w:tcBorders>
            <w:shd w:val="clear" w:color="auto" w:fill="auto"/>
            <w:noWrap/>
            <w:vAlign w:val="center"/>
            <w:hideMark/>
          </w:tcPr>
          <w:p w:rsidR="00F12CD6" w:rsidRPr="00F12CD6" w:rsidRDefault="00F12CD6" w:rsidP="00F12CD6">
            <w:pPr>
              <w:spacing w:after="0" w:line="240" w:lineRule="auto"/>
              <w:jc w:val="right"/>
              <w:rPr>
                <w:rFonts w:ascii="Calibri" w:eastAsia="Times New Roman" w:hAnsi="Calibri" w:cs="Times New Roman"/>
                <w:lang w:eastAsia="it-IT"/>
              </w:rPr>
            </w:pPr>
            <w:r w:rsidRPr="00F12CD6">
              <w:rPr>
                <w:rFonts w:ascii="Calibri" w:eastAsia="Times New Roman" w:hAnsi="Calibri" w:cs="Times New Roman"/>
                <w:lang w:eastAsia="it-IT"/>
              </w:rPr>
              <w:t>164</w:t>
            </w:r>
          </w:p>
        </w:tc>
      </w:tr>
    </w:tbl>
    <w:p w:rsidR="00873CF2" w:rsidRDefault="00873CF2"/>
    <w:sectPr w:rsidR="00873C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CD6"/>
    <w:rsid w:val="000316FC"/>
    <w:rsid w:val="002935EB"/>
    <w:rsid w:val="008513CF"/>
    <w:rsid w:val="00873CF2"/>
    <w:rsid w:val="009C0CBC"/>
    <w:rsid w:val="00BE5E70"/>
    <w:rsid w:val="00F12C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71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1004</Words>
  <Characters>5726</Characters>
  <Application>Microsoft Office Word</Application>
  <DocSecurity>0</DocSecurity>
  <Lines>47</Lines>
  <Paragraphs>13</Paragraphs>
  <ScaleCrop>false</ScaleCrop>
  <Company/>
  <LinksUpToDate>false</LinksUpToDate>
  <CharactersWithSpaces>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2019-11-28T19:11:00Z</dcterms:created>
  <dcterms:modified xsi:type="dcterms:W3CDTF">2019-11-28T19:13:00Z</dcterms:modified>
</cp:coreProperties>
</file>